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957D" w14:textId="77777777" w:rsidR="000D2114" w:rsidRPr="00872A0D" w:rsidRDefault="000D2114" w:rsidP="000D2114">
      <w:pPr>
        <w:pStyle w:val="Heading1"/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ascii="Sylfaen" w:hAnsi="Sylfaen" w:cs="Arial"/>
          <w:i/>
          <w:iCs/>
          <w:sz w:val="24"/>
          <w:szCs w:val="24"/>
        </w:rPr>
      </w:pPr>
      <w:bookmarkStart w:id="0" w:name="_Toc474488572"/>
      <w:bookmarkStart w:id="1" w:name="_Toc474490676"/>
      <w:r w:rsidRPr="00872A0D">
        <w:rPr>
          <w:rFonts w:ascii="Sylfaen" w:hAnsi="Sylfaen" w:cs="Arial"/>
          <w:i/>
          <w:iCs/>
          <w:sz w:val="24"/>
          <w:szCs w:val="24"/>
        </w:rPr>
        <w:t>Համայնքի ղեկավարի ողջույնի խոսք</w:t>
      </w:r>
      <w:bookmarkEnd w:id="0"/>
      <w:bookmarkEnd w:id="1"/>
    </w:p>
    <w:p w14:paraId="54F8CC5A" w14:textId="77777777" w:rsidR="000D2114" w:rsidRPr="00872A0D" w:rsidRDefault="000D2114" w:rsidP="000D2114">
      <w:pPr>
        <w:spacing w:after="0" w:line="240" w:lineRule="auto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ՀՀ Գեղարքունիքի մարզի Վարդենիս համայնքի 2022-2026թթ հնգամյա զարգացման ծրագիրը (ՀԶՀԾ) կազմվել է հիմք ընդունելով &lt;&lt;Տեղական ինքնակառավարման մասին&gt;&gt; ՀՀ օրենքով սահմանված՝ տեղական ինքնակառավարման մարմինների (ՏԻՄ) իրավասությունները ու լիազորությունները նրանց գործունեության բնագացառներում (ոլորտներում), ՀԶՀԾ-ի մշակման մեթոդաբանական առանձնահատկությունները և հիմքերը: </w:t>
      </w:r>
    </w:p>
    <w:p w14:paraId="67C480C5" w14:textId="77777777" w:rsidR="000D2114" w:rsidRPr="00872A0D" w:rsidRDefault="000D2114" w:rsidP="000D2114">
      <w:pPr>
        <w:spacing w:after="0" w:line="240" w:lineRule="auto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Ներկայացվող ՀԶՀԾ-ն առաջիկա հինգ տարիների համար հանդիսանալու է Վարդենիս համայնքի զարգացման հիմնական փաստաթղթերից մեկը: Այն մշակվել է մասնակցային եղանակով՝ հաշվի առնելով համայնքի շահարգգիռ բոլոր կողմերի առաջարկությունները: </w:t>
      </w:r>
    </w:p>
    <w:p w14:paraId="788CEADE" w14:textId="77777777" w:rsidR="000D2114" w:rsidRPr="00872A0D" w:rsidRDefault="000D2114" w:rsidP="000D2114">
      <w:pPr>
        <w:spacing w:after="0" w:line="240" w:lineRule="auto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Հարցումների միջոցով վեր են հանվել համայնքի բնակիչներին հուզող խնդիրները, դրանք գնահատվել են համայնքային ժողովի ժամանակ համայնքային ակտիվ խմբի կողմից և դասակարգվել ըստ առաջնահերթության: Վեր հանված հիմնախնդիրների հիման վրա մշակվել է Վարդենիս համայնքի 2022-2026թթ ՀԶՀԾ-ն: Այն ներկայացնում է համայնքի սոցիալ-տնտեսական իրավիճակի համալիր վերլուծության և առկա հիմնախնդիրների բացահայտման, ֆինանսական և տնտեսական ռեսուրսների գնահատման արդյունքում նպատակային զարգացման տեսանկյունից ձեռնարկվելիք քայլերի ամբողջություն, որը նախատեսում է ռազմավարական քաղաքականությամբ համայնքի խնդիրների արդյունավետ լուծում և նպատակային բյուջետավորման գործընթացի իրկանացում: ՀԶՀԾ-ն ներառում է նաև Վարդենիս համայնքի ղեկավարի և ավագանու անդամների նախընտրական ծրագրերի բաղադրիչները: </w:t>
      </w:r>
    </w:p>
    <w:p w14:paraId="511B36AA" w14:textId="77777777" w:rsidR="000D2114" w:rsidRPr="00872A0D" w:rsidRDefault="000D2114" w:rsidP="000D2114">
      <w:pPr>
        <w:spacing w:after="0" w:line="240" w:lineRule="auto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Վարդենիս համայնքի ներդաշնակ և համաչափ զարգացման, Վարդենիսի բնակիչների բարեկեցության ապահովման համար առաջիկա հինգ տարիներին ընդունված ծրագիրը հանդիսանում է համայնքի ամենօրյա փաստաթուղթը: </w:t>
      </w:r>
    </w:p>
    <w:p w14:paraId="1C0D06E1" w14:textId="1A52FE4D" w:rsidR="000D2114" w:rsidRPr="00872A0D" w:rsidRDefault="000D2114" w:rsidP="000D2114">
      <w:pPr>
        <w:spacing w:after="0" w:line="240" w:lineRule="auto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ՀԶՀԾ-ում ներկայացվում է համանքի սոցիալ-տնտեսական ընդհանուր և ոլորտային փաստացի իրավիճակի և համայնքի կողմից մատուցվող ծառայությունների բնութագրումը և վերլուծությունը: Բաժնում ներառվել է նաև համայնքի ՈՒԹՀՎ վերլուծությունը՝ հիմնվելով համայնքի իրավիճակի վերլուծության և գնահատման արդյունքների վրա և ձևակերպելով համայնքի ուժեղ և թույլ կողմերը, զարգացման ներքին ու արտաքին հիմնական հնարավորությունները, համայնքին սպառնացող հիմնական վտանգները, սահմանվում են համայնքի երկարաժամկետ </w:t>
      </w:r>
      <w:r w:rsidRPr="00872A0D">
        <w:rPr>
          <w:rFonts w:ascii="Sylfaen" w:hAnsi="Sylfaen" w:cs="Arial"/>
          <w:i/>
          <w:iCs/>
          <w:sz w:val="24"/>
          <w:szCs w:val="24"/>
          <w:lang w:val="hy-AM"/>
        </w:rPr>
        <w:t>տ</w:t>
      </w:r>
      <w:r w:rsidRPr="00872A0D">
        <w:rPr>
          <w:rFonts w:ascii="Sylfaen" w:hAnsi="Sylfaen" w:cs="Arial"/>
          <w:i/>
          <w:iCs/>
          <w:sz w:val="24"/>
          <w:szCs w:val="24"/>
        </w:rPr>
        <w:t xml:space="preserve">եսլականը, թե ինչպիսին ենք ցանկանում տեսնել մեր համայնքը ապագայում, ռազմավարությունը և սույն ՀԶՀԾ-ի հիմնական նպատակները, ներկայացվում են պետության և միջազգային դոնոր կազմակերպությունների հետ համայնքում գալիք հինգ տարիների ընթացքում նախատեսվող (շարունակվող) համագործակցության ուղղությունները, ներկայացվում է համայնքի ֆինանսական վիճակի վերլուծությունը, գնահատումը և կանխատեսումը՝ ըստ համայնքի բյուջեի եկամտային ուղղությունների (սեփական եկամուտներ, </w:t>
      </w:r>
      <w:r w:rsidRPr="00872A0D">
        <w:rPr>
          <w:rFonts w:ascii="Sylfaen" w:hAnsi="Sylfaen" w:cs="Arial"/>
          <w:i/>
          <w:iCs/>
          <w:sz w:val="24"/>
          <w:szCs w:val="24"/>
        </w:rPr>
        <w:lastRenderedPageBreak/>
        <w:t xml:space="preserve">պաշտոնական տրանսֆերտներ, փոխառու միջոցներ)՝  դիտարկելով նախորդ երկու և գաիք 5 տարիների եկամտային ցուցաիշները: </w:t>
      </w:r>
    </w:p>
    <w:p w14:paraId="3ACDA787" w14:textId="77777777" w:rsidR="000D2114" w:rsidRPr="00872A0D" w:rsidRDefault="000D2114" w:rsidP="000D2114">
      <w:pPr>
        <w:spacing w:after="0" w:line="240" w:lineRule="auto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Զարգացման ծրագրերը գնահատվել են ըստ սահմանված չափորոշիչների և սահմանվել են առաջնահերթություններ: Ամփոփ ձևով ներկայացվել են առաջնահերթ այն ծրագրերը, որոնք մոտավոր հաշվարկներով ակնկալվում է, որ հնարավոր կլինի իրականացնել կանխատեսվող ֆինանսական միջոցներով: Գալիք հինգ տարիների ընթացքում իրականացման ենթակա ծրագրեը ձևակերպվել են օգտագործելով ծրագրերի կազմման օրինակելի ձև, ինչպես նաև ներկայացնելով ծրագրերի ֆինանսավորման աղբյուրները (համայնքի բյուջե, ՀՀ պետական բյուջե, դոնոր կազմակերպություններ և այլ) և դրանց մոտավոր արժեքներն ըստ գալիք հինգ տարիներ: </w:t>
      </w:r>
    </w:p>
    <w:p w14:paraId="7EA0ABF3" w14:textId="77777777" w:rsidR="000D2114" w:rsidRPr="00872A0D" w:rsidRDefault="000D2114" w:rsidP="000D2114">
      <w:pPr>
        <w:spacing w:after="0" w:line="240" w:lineRule="auto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Այս փաստաթուղթն է լինելու հիմքը առաջիկա բազմաթիվ նախաձեռնությունների, կոնկրետ իրագործելի ծրագրերի տարեկան համայնքային ծրագրերի իրագործման համար, նաև դառնալու համայնքային ներկա իշխանության աշխատանքի արդյունքների գնահատման օրինակելի չափման միավորը: </w:t>
      </w:r>
    </w:p>
    <w:p w14:paraId="74F1752C" w14:textId="77777777" w:rsidR="000D2114" w:rsidRPr="00872A0D" w:rsidRDefault="000D2114" w:rsidP="000D2114">
      <w:pPr>
        <w:jc w:val="both"/>
        <w:rPr>
          <w:rFonts w:ascii="Sylfaen" w:hAnsi="Sylfaen" w:cs="Arial"/>
          <w:i/>
          <w:iCs/>
          <w:sz w:val="24"/>
          <w:szCs w:val="24"/>
        </w:rPr>
      </w:pPr>
    </w:p>
    <w:p w14:paraId="6E290866" w14:textId="77777777" w:rsidR="000D2114" w:rsidRPr="00872A0D" w:rsidRDefault="000D2114" w:rsidP="000D2114">
      <w:pPr>
        <w:pStyle w:val="Heading1"/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ascii="Sylfaen" w:hAnsi="Sylfaen" w:cs="Arial"/>
          <w:i/>
          <w:iCs/>
          <w:sz w:val="24"/>
          <w:szCs w:val="24"/>
        </w:rPr>
      </w:pPr>
      <w:bookmarkStart w:id="2" w:name="_Toc474488573"/>
      <w:bookmarkStart w:id="3" w:name="_Toc474490677"/>
      <w:r w:rsidRPr="00872A0D">
        <w:rPr>
          <w:rFonts w:ascii="Sylfaen" w:hAnsi="Sylfaen" w:cs="Arial"/>
          <w:i/>
          <w:iCs/>
          <w:sz w:val="24"/>
          <w:szCs w:val="24"/>
        </w:rPr>
        <w:t>Համայնքի իրավիճակի նկարագրություն</w:t>
      </w:r>
      <w:bookmarkEnd w:id="2"/>
      <w:bookmarkEnd w:id="3"/>
    </w:p>
    <w:p w14:paraId="37343527" w14:textId="77777777" w:rsidR="000D2114" w:rsidRPr="00872A0D" w:rsidRDefault="000D2114" w:rsidP="000D2114">
      <w:pPr>
        <w:pStyle w:val="Heading2"/>
        <w:numPr>
          <w:ilvl w:val="1"/>
          <w:numId w:val="3"/>
        </w:numPr>
        <w:tabs>
          <w:tab w:val="num" w:pos="360"/>
        </w:tabs>
        <w:ind w:left="0" w:firstLine="0"/>
        <w:jc w:val="both"/>
        <w:rPr>
          <w:rFonts w:ascii="Sylfaen" w:hAnsi="Sylfaen" w:cs="Arial"/>
          <w:i/>
          <w:iCs/>
          <w:sz w:val="24"/>
          <w:szCs w:val="24"/>
        </w:rPr>
      </w:pPr>
      <w:bookmarkStart w:id="4" w:name="_Toc474488574"/>
      <w:bookmarkStart w:id="5" w:name="_Toc474490678"/>
      <w:r w:rsidRPr="00872A0D">
        <w:rPr>
          <w:rFonts w:ascii="Sylfaen" w:hAnsi="Sylfaen" w:cs="Arial"/>
          <w:i/>
          <w:iCs/>
          <w:sz w:val="24"/>
          <w:szCs w:val="24"/>
        </w:rPr>
        <w:t>Համայնքի ընդհանուր նկարագրություն</w:t>
      </w:r>
      <w:bookmarkEnd w:id="4"/>
      <w:bookmarkEnd w:id="5"/>
    </w:p>
    <w:p w14:paraId="68E7FBFF" w14:textId="77777777" w:rsidR="000D2114" w:rsidRPr="00872A0D" w:rsidRDefault="000D2114" w:rsidP="000D2114">
      <w:pPr>
        <w:jc w:val="both"/>
        <w:rPr>
          <w:rFonts w:ascii="Sylfaen" w:hAnsi="Sylfaen" w:cs="Arial"/>
          <w:i/>
          <w:iCs/>
          <w:sz w:val="24"/>
          <w:szCs w:val="24"/>
        </w:rPr>
      </w:pPr>
    </w:p>
    <w:p w14:paraId="26BB55E2" w14:textId="77777777" w:rsidR="000D2114" w:rsidRPr="00872A0D" w:rsidRDefault="000D2114" w:rsidP="000D2114">
      <w:pPr>
        <w:spacing w:after="0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>Վարդենիս խոշորացված համայնքը գտնվում է ՀՀ Գեղարքունիքի մարզում, Սևանա լճի հարավ-արևելյան կողմում: Ծովի մակերևույթից միջին բարձրությունը կազմում է 2006-2008մ, կլիման խիստ է, ձմռան տևողությունը գրեթէ 6 ամիս, հունվարի միջին ջերմաստիճանը -8</w:t>
      </w:r>
      <w:r w:rsidRPr="00872A0D">
        <w:rPr>
          <w:rFonts w:ascii="Sylfaen" w:hAnsi="Sylfaen" w:cs="Arial"/>
          <w:i/>
          <w:iCs/>
          <w:sz w:val="24"/>
          <w:szCs w:val="24"/>
          <w:vertAlign w:val="superscript"/>
        </w:rPr>
        <w:t>o</w:t>
      </w:r>
      <w:r w:rsidRPr="00872A0D">
        <w:rPr>
          <w:rFonts w:ascii="Sylfaen" w:hAnsi="Sylfaen" w:cs="Arial"/>
          <w:i/>
          <w:iCs/>
          <w:sz w:val="24"/>
          <w:szCs w:val="24"/>
        </w:rPr>
        <w:t xml:space="preserve">C, տարեկան տեղումների քանակը կազմում է 400-500մմ: </w:t>
      </w:r>
    </w:p>
    <w:p w14:paraId="7BDA7652" w14:textId="306A9B6F" w:rsidR="000D2114" w:rsidRPr="00872A0D" w:rsidRDefault="000D2114" w:rsidP="000D2114">
      <w:pPr>
        <w:spacing w:after="0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>Վարդենիսը Հայաստան աշխարհի հնագույն բնակավայրերից է: Այն գտնվել է Մեծ Հայքի Սյունիք նահանգի Սոթք գավառի կազմում: Համայնքի նախկին անվանումներն են եղել Վասակաշենը, Ոսկեշենը, իսկ 1969</w:t>
      </w:r>
      <w:r w:rsidR="00DA39C3" w:rsidRPr="00872A0D">
        <w:rPr>
          <w:rFonts w:ascii="Sylfaen" w:hAnsi="Sylfaen" w:cs="Arial"/>
          <w:i/>
          <w:iCs/>
          <w:sz w:val="24"/>
          <w:szCs w:val="24"/>
          <w:lang w:val="hy-AM"/>
        </w:rPr>
        <w:t xml:space="preserve"> </w:t>
      </w:r>
      <w:r w:rsidRPr="00872A0D">
        <w:rPr>
          <w:rFonts w:ascii="Sylfaen" w:hAnsi="Sylfaen" w:cs="Arial"/>
          <w:i/>
          <w:iCs/>
          <w:sz w:val="24"/>
          <w:szCs w:val="24"/>
        </w:rPr>
        <w:t xml:space="preserve">թվականից անվանվել է Վարդենիս: </w:t>
      </w:r>
    </w:p>
    <w:p w14:paraId="06FA22FA" w14:textId="77777777" w:rsidR="000D2114" w:rsidRPr="00872A0D" w:rsidRDefault="000D2114" w:rsidP="000D2114">
      <w:pPr>
        <w:spacing w:after="0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Համայնքի ինչպես քաղաքային, այնպես էլ գյուղական բնակավայրերը հարուստ են պատմամշակութային հուշահամալիրներով և հուշարձաններով, ինչպիսիք են օրինակ Մաքենյաց վանքը, Սոքի Բազիլիկ եկեղեցին, Այրքի, Կարճաղբյուրի մատուռները, դամբարանադաշտերը, Կիկլոպյան ամրոցները, խաչքարերը, Վարդենիս Սբ. Աստվածածին եկեղեցին և այլ կոթողներ: </w:t>
      </w:r>
    </w:p>
    <w:p w14:paraId="451C759C" w14:textId="77777777" w:rsidR="000D2114" w:rsidRPr="00872A0D" w:rsidRDefault="000D2114" w:rsidP="000D2114">
      <w:pPr>
        <w:spacing w:after="0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Տարածաշրջանը առանձնակի հետաքրքրություն է ներայացնում նաև Սևանա լճով, անապակ աղբյուրներով, ալպյան մարգագետիններով ու բազմաթիվ բնական հուշարձաններով: </w:t>
      </w:r>
    </w:p>
    <w:p w14:paraId="6FD8C2A0" w14:textId="77777777" w:rsidR="000D2114" w:rsidRPr="00872A0D" w:rsidRDefault="000D2114" w:rsidP="000D2114">
      <w:pPr>
        <w:spacing w:after="0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lastRenderedPageBreak/>
        <w:t xml:space="preserve">Վարդենիս համայնքը 2021թվականի համայնքների խոշորացման երկրորդ փուլում խոշորացվեց՝ իր կազմում ունենալով 1 քաղաքային` Վարդենիս և 34 գյուղական՝ բնակավայրեր: Վարդենիս համայնքի կենտրոն Վարդենիս քաղաքը ՀՀ մայրաքաղաք Երևանից գտնվում է 170կմ, իսկ մարզկենտրոն Գավառից 75կմ հեռավորության վրա: Վերին Շորժա, Ներքին Շորժա, Նորաբակ, Կութ, Ազատ և Սոթք գյուղերը հանդիսանում են սահմանամերձ համայնքներ: Համայնքի Վարդենիս, Ակունք, Դարանակ, Լուսակունք, Խաչաղբյուր, Ծովակ, Կարճաղբյուր, Մեծ Մասրիկ, Նորակերտ, Շատվան, Վանևան, Տորֆավան, Փամբակ և Փոքր Մասրիկ բնակավայրերը բարձր լեռնային են: </w:t>
      </w:r>
    </w:p>
    <w:p w14:paraId="69AF75F9" w14:textId="77777777" w:rsidR="000D2114" w:rsidRPr="00872A0D" w:rsidRDefault="000D2114" w:rsidP="000D2114">
      <w:pPr>
        <w:spacing w:after="0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Համայնքի վարչական տարածքը կամում է 111.658 հա:  </w:t>
      </w:r>
    </w:p>
    <w:p w14:paraId="0B4DC96C" w14:textId="77777777" w:rsidR="000D2114" w:rsidRPr="00872A0D" w:rsidRDefault="000D2114" w:rsidP="000D2114">
      <w:pPr>
        <w:tabs>
          <w:tab w:val="left" w:pos="13041"/>
        </w:tabs>
        <w:ind w:left="-567" w:right="-713"/>
        <w:jc w:val="both"/>
        <w:rPr>
          <w:rFonts w:ascii="Sylfaen" w:hAnsi="Sylfaen" w:cs="Arial"/>
          <w:i/>
          <w:iCs/>
          <w:sz w:val="24"/>
          <w:szCs w:val="24"/>
        </w:rPr>
      </w:pPr>
    </w:p>
    <w:p w14:paraId="4234E04B" w14:textId="77777777" w:rsidR="000D2114" w:rsidRPr="00872A0D" w:rsidRDefault="000D2114" w:rsidP="000D2114">
      <w:pPr>
        <w:jc w:val="both"/>
        <w:rPr>
          <w:rFonts w:ascii="Sylfaen" w:hAnsi="Sylfaen" w:cs="Arial"/>
          <w:i/>
          <w:iCs/>
          <w:sz w:val="24"/>
          <w:szCs w:val="24"/>
        </w:rPr>
      </w:pPr>
    </w:p>
    <w:p w14:paraId="018D6F99" w14:textId="77777777" w:rsidR="000D2114" w:rsidRPr="00872A0D" w:rsidRDefault="000D2114" w:rsidP="000D2114">
      <w:pPr>
        <w:pStyle w:val="Heading2"/>
        <w:numPr>
          <w:ilvl w:val="1"/>
          <w:numId w:val="3"/>
        </w:numPr>
        <w:tabs>
          <w:tab w:val="num" w:pos="360"/>
        </w:tabs>
        <w:ind w:left="0" w:firstLine="0"/>
        <w:jc w:val="both"/>
        <w:rPr>
          <w:rFonts w:ascii="Sylfaen" w:hAnsi="Sylfaen" w:cs="Arial"/>
          <w:i/>
          <w:iCs/>
          <w:sz w:val="24"/>
          <w:szCs w:val="24"/>
        </w:rPr>
      </w:pPr>
      <w:bookmarkStart w:id="6" w:name="_Toc474488575"/>
      <w:bookmarkStart w:id="7" w:name="_Toc474490679"/>
      <w:r w:rsidRPr="00872A0D">
        <w:rPr>
          <w:rFonts w:ascii="Sylfaen" w:hAnsi="Sylfaen" w:cs="Arial"/>
          <w:i/>
          <w:iCs/>
          <w:sz w:val="24"/>
          <w:szCs w:val="24"/>
        </w:rPr>
        <w:t>Համայնքի սոցիալ տնտեսական իրավիճակը</w:t>
      </w:r>
      <w:bookmarkEnd w:id="6"/>
      <w:bookmarkEnd w:id="7"/>
    </w:p>
    <w:p w14:paraId="29FEE599" w14:textId="22B6CEAF" w:rsidR="000D2114" w:rsidRPr="00872A0D" w:rsidRDefault="000D2114" w:rsidP="000D2114">
      <w:pPr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>Վարդենիս համայնքի տարեկան բյուջեն կազմում է 1.665.793.200 (մեկ միլիարդ վեց հարյուր վաթսունհինգ միլիոն յոթ հարյուր իննսուներեք հազար երկու հարյուր) ՀՀ դրամ, որից համայնքի սե</w:t>
      </w:r>
      <w:r w:rsidR="00DA39C3" w:rsidRPr="00872A0D">
        <w:rPr>
          <w:rFonts w:ascii="Sylfaen" w:hAnsi="Sylfaen" w:cs="Arial"/>
          <w:i/>
          <w:iCs/>
          <w:sz w:val="24"/>
          <w:szCs w:val="24"/>
          <w:lang w:val="hy-AM"/>
        </w:rPr>
        <w:t>փ</w:t>
      </w:r>
      <w:r w:rsidRPr="00872A0D">
        <w:rPr>
          <w:rFonts w:ascii="Sylfaen" w:hAnsi="Sylfaen" w:cs="Arial"/>
          <w:i/>
          <w:iCs/>
          <w:sz w:val="24"/>
          <w:szCs w:val="24"/>
        </w:rPr>
        <w:t xml:space="preserve">ական եկամուտների բաժինը կազմում է 29.6%: </w:t>
      </w:r>
    </w:p>
    <w:p w14:paraId="32BAEE15" w14:textId="5A23DFE5" w:rsidR="000D2114" w:rsidRPr="00872A0D" w:rsidRDefault="000D2114" w:rsidP="000D2114">
      <w:pPr>
        <w:jc w:val="both"/>
        <w:rPr>
          <w:rFonts w:ascii="Sylfaen" w:hAnsi="Sylfaen" w:cs="Arial"/>
          <w:i/>
          <w:iCs/>
          <w:sz w:val="24"/>
          <w:szCs w:val="24"/>
          <w:lang w:val="hy-AM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Վարդենիս համայնքում արդյունաբերության հիմնական ճյուղերն են կաթնամթերքի արտադրությունը և վերամշակումը, հացաբուլկեղենի արտադրությունը, թանկարժեք մետաղների արդյունահանումը (Սոթքի ոսկու հանքավայր), ավազի արդյունահանումը (Ծովակի ավազի հանքավայր): </w:t>
      </w:r>
      <w:r w:rsidR="00DA39C3" w:rsidRPr="00872A0D">
        <w:rPr>
          <w:rFonts w:ascii="Sylfaen" w:hAnsi="Sylfaen" w:cs="Arial"/>
          <w:i/>
          <w:iCs/>
          <w:sz w:val="24"/>
          <w:szCs w:val="24"/>
          <w:lang w:val="hy-AM"/>
        </w:rPr>
        <w:t xml:space="preserve"> </w:t>
      </w:r>
    </w:p>
    <w:p w14:paraId="484C7641" w14:textId="77777777" w:rsidR="000D2114" w:rsidRPr="00872A0D" w:rsidRDefault="000D2114" w:rsidP="000D2114">
      <w:pPr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Վարդենիս համայնքում գործում են 4 բանկեր, 4 ՈՒՎԿ-ներ, բջջային օպերատորների 3 գրասենյակներ, ապահովագրական ընկերություններ, մթերային, կենցաղային, էլեկտրատեխնիկայի, կահույքի, շինանյութի խանութներ, դեղատներ: </w:t>
      </w:r>
    </w:p>
    <w:p w14:paraId="38617CE9" w14:textId="77777777" w:rsidR="000D2114" w:rsidRPr="00872A0D" w:rsidRDefault="000D2114" w:rsidP="000D2114">
      <w:pPr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Վարդենիս խոշորացված համայնքում բնակչության հիմնական զբաղմունքը գյուղատնտեսությունն է: Մանսավորապես զարգացած է կարտոֆիլաբուծությունը, հացահատիկաին սերմերի մշակումը, կաղամբի մշակումը, խոշեր եղջերավոր անասնապահությունը, ոչխարաբուծությունը, մեղվաբուծությունը, տնտեսության մեջ որոշակի տեղ են գրավում նաև ջրմոցային տնտեսությունները: </w:t>
      </w:r>
    </w:p>
    <w:p w14:paraId="0F01B7FC" w14:textId="77777777" w:rsidR="000D2114" w:rsidRPr="00872A0D" w:rsidRDefault="000D2114" w:rsidP="000D2114">
      <w:pPr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Գյուղատնտեսական մթերքների հիմնական սպառման շուկան տեղում է: </w:t>
      </w:r>
    </w:p>
    <w:p w14:paraId="4FFC0102" w14:textId="77777777" w:rsidR="000D2114" w:rsidRPr="00872A0D" w:rsidRDefault="000D2114" w:rsidP="000D2114">
      <w:pPr>
        <w:spacing w:after="0" w:line="360" w:lineRule="auto"/>
        <w:ind w:firstLine="709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Վարդենիս խոշորացված համայնքը հարուստ է պատմական և մշակութային վայրերով: Վարդենիս համայնքի հնագիտական և ճարտարապետական հուշարձաններից արժեքավոր են Կարճաղբյուրի, Այրքի կիկլոպյան ամրոցները, </w:t>
      </w:r>
      <w:r w:rsidRPr="00872A0D">
        <w:rPr>
          <w:rFonts w:ascii="Sylfaen" w:hAnsi="Sylfaen" w:cs="Arial"/>
          <w:i/>
          <w:iCs/>
          <w:sz w:val="24"/>
          <w:szCs w:val="24"/>
        </w:rPr>
        <w:lastRenderedPageBreak/>
        <w:t xml:space="preserve">Ծովակի Սարդուր Բ-ի սեպագիր արձանագրությունը (մ.թ.ա. 8-րդ դ.), Մաքենյաց վանքը (9-10-րդ դդ.), Մ. Մասրիկի 881թվականի խաչքարը, Ազատի Սբ. Աստվածածին եկեղեցին (1221թ., վերակառուցվել է 1618-ին), Սոթքի Սբ. Աստվածածին եկեղեցին (17-րդ դ.) և այլ բազմաթիվ խաչքարեր, մատուռներ: </w:t>
      </w:r>
    </w:p>
    <w:p w14:paraId="11BF87FD" w14:textId="77777777" w:rsidR="000D2114" w:rsidRPr="00872A0D" w:rsidRDefault="000D2114" w:rsidP="000D2114">
      <w:pPr>
        <w:spacing w:after="0" w:line="360" w:lineRule="auto"/>
        <w:ind w:firstLine="709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Վարդենիս քաղաքի Սբ. Աստվածածին եկեղեցին կառուցվել է 1902-1910թթ, ըստ երևույթին ավելի հնից գոյություն ունեցած եկեղեցու տեղում: Այն ունի խաչաձև հատակագիծ և սլացիկ գմբեթ, որի թմբուկի վրա կան երկարավուն լուսամուտներ: Շենքը կառուցված է գունագեղ և սրբատաշ բազալտով, ունի 3 կամարակապ դռներ: Բակում կան գերեզմաններ, գեղազարդ խաչքարեր, տապանաքարեր, որոնք ներկայացնում են 15-18-րդ դարերը: Այստեղ մինչև 19-րդ դարի վերջերը պահվում էին մի քանի ձեռագիր ու հին տպագիր գրքեր: Եկեղեցու բակում թաղված են ժամանակագիր Հովհաննես Ծարենցին (16-րդ դ.) և Սարգիս Վարդապետը: </w:t>
      </w:r>
    </w:p>
    <w:p w14:paraId="7BD0BBB7" w14:textId="77777777" w:rsidR="000D2114" w:rsidRPr="00872A0D" w:rsidRDefault="000D2114" w:rsidP="000D2114">
      <w:pPr>
        <w:spacing w:after="0" w:line="360" w:lineRule="auto"/>
        <w:ind w:firstLine="709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Վարդենիս քաղաքում է գտնվում Սուրբ Վարդան կոչվող սրբատեղին, որը իր անվանումը ստացել է Սպարապետ Վարդան Մամիկոնյանի և նրա զորքի այդ տարածքում կանգ առնելու և ձմեռելու պատճառով: Ըստ պատմական ավանդազրույցների՝ Ավարայրի ճակատամարտից առաջ Վարդան Մաիկոնյանը իր զորքով անցել է Վարդենիսի տարածքով և ձմեռը անցկացրել է ներկայիս Սբ. Վարդանի տարածքում, քանի որ այն ունի քարայրներ, ընդարձակ հարթավայրեր, որտեղ հնարավոր է եղել վրաններ ամրացնել: Ավանդազրույցի համաձայն, երբ կանգ են առել այդ տարածքում, Սպարապետը թրով ուժեղ հարվածել է գետնին, որտեղից էլ սառնորակ և մաքուր ջուր է հորդել, ինչն էլ պատճառներից մեկն է եղել զորքի հենց այդ տարածքում ձմռանը կանգ առնելուն: </w:t>
      </w:r>
    </w:p>
    <w:p w14:paraId="11BE4E46" w14:textId="77777777" w:rsidR="000D2114" w:rsidRPr="00872A0D" w:rsidRDefault="000D2114" w:rsidP="000D2114">
      <w:pPr>
        <w:spacing w:after="0" w:line="360" w:lineRule="auto"/>
        <w:ind w:firstLine="709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Տարածաշրջանի բնակիչների համար դարեր շարունակ սրբավայրը մեծ արժեք է ունեցել և սերնդեսերունդ փոխանցվել է դրա նշանակությունը: Տեղացիների հավատմամբ սրբավայրից բխող ջուրը բուժիչ նշանակություն ունի, ջրի ակունքներում աջող մեծ տերևներով թփերը ցավը բուժող հատկություննր ունեն, նրանք նշում են, որ բավական է այն կապել ցավացող հատվածին, ցավն անհետանում է: </w:t>
      </w:r>
    </w:p>
    <w:p w14:paraId="4CCD9165" w14:textId="77777777" w:rsidR="000D2114" w:rsidRPr="00872A0D" w:rsidRDefault="000D2114" w:rsidP="000D2114">
      <w:pPr>
        <w:spacing w:after="0" w:line="360" w:lineRule="auto"/>
        <w:ind w:firstLine="709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lastRenderedPageBreak/>
        <w:t xml:space="preserve">Վարդենիս քաղաքը աշխարհին է տվել աշխարհահռչակ աստղագետ, աստղաֆիզկոս, տեսական աստղաֆիզիկայի հիմնադիրներից մեկին՝ Վիկտոր Համբարձումյանին: Վիկտոր Համբարձումյանի հայրական տունը գտնվում է Վարդենիս քաղաքում, որը ժամանակին գործել է որպես տուն-թանգարան, սակայն, ցավոք, այն ներկայում գտնվում է անբարեկարգ վիճակում: Վարդենիս քաղաքում նաև գործում է Վիկտոր Համբարձումյանի անունը կրող զբոսայգին: Այն Վարդենիսի կենտրոնական փողոցում է գտնվում, հարում է մշակույթի պալատի շենքին, վերանորոգվել է 2019 թվականին: </w:t>
      </w:r>
    </w:p>
    <w:p w14:paraId="054FB1DA" w14:textId="77777777" w:rsidR="000D2114" w:rsidRPr="00872A0D" w:rsidRDefault="000D2114" w:rsidP="000D2114">
      <w:pPr>
        <w:spacing w:line="360" w:lineRule="auto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Վարդենիս խոշորացված համայնքում գործում են 34 հանրակրթական դպրոցներ, որոնցում սովորում են 3862 աշակերտներ։ </w:t>
      </w:r>
    </w:p>
    <w:p w14:paraId="5D66A9B9" w14:textId="77777777" w:rsidR="000D2114" w:rsidRPr="00872A0D" w:rsidRDefault="000D2114" w:rsidP="000D2114">
      <w:pPr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Համայնքում նախադպրոցական ուսումնական կրթություն են մատուցում 10 մանկապարտեզներ, 12 դպրոցներում գործող նախակրթարաններ: </w:t>
      </w:r>
    </w:p>
    <w:p w14:paraId="4689FA85" w14:textId="77777777" w:rsidR="000D2114" w:rsidRPr="00872A0D" w:rsidRDefault="000D2114" w:rsidP="000D2114">
      <w:pPr>
        <w:spacing w:line="360" w:lineRule="auto"/>
        <w:jc w:val="both"/>
        <w:rPr>
          <w:rFonts w:ascii="Sylfaen" w:hAnsi="Sylfaen" w:cs="Arial"/>
          <w:i/>
          <w:iCs/>
          <w:sz w:val="24"/>
          <w:szCs w:val="24"/>
        </w:rPr>
      </w:pPr>
      <w:r w:rsidRPr="00872A0D">
        <w:rPr>
          <w:rFonts w:ascii="Sylfaen" w:hAnsi="Sylfaen" w:cs="Arial"/>
          <w:i/>
          <w:iCs/>
          <w:sz w:val="24"/>
          <w:szCs w:val="24"/>
        </w:rPr>
        <w:t xml:space="preserve">Վարդենիս քաղաքում գործում են առողջապահական հետևյալ հաստատությունները՝ Վարդենիսի քաղաքային հիվանդանոց, Վարդենիսի պոլիկլինկա, Վարդենիսի զինվորական հոսպիտալ։ </w:t>
      </w:r>
    </w:p>
    <w:p w14:paraId="7CE47438" w14:textId="77777777" w:rsidR="000D2114" w:rsidRPr="00872A0D" w:rsidRDefault="000D2114" w:rsidP="000D2114">
      <w:pPr>
        <w:jc w:val="both"/>
        <w:rPr>
          <w:rFonts w:ascii="Sylfaen" w:hAnsi="Sylfaen" w:cs="Arial"/>
          <w:i/>
          <w:iCs/>
          <w:sz w:val="24"/>
          <w:szCs w:val="24"/>
          <w:lang w:val="hy-AM"/>
        </w:rPr>
      </w:pPr>
    </w:p>
    <w:p w14:paraId="634B83F9" w14:textId="77777777" w:rsidR="000D2114" w:rsidRPr="00872A0D" w:rsidRDefault="000D2114" w:rsidP="000D2114">
      <w:pPr>
        <w:pStyle w:val="Heading2"/>
        <w:numPr>
          <w:ilvl w:val="1"/>
          <w:numId w:val="3"/>
        </w:numPr>
        <w:tabs>
          <w:tab w:val="num" w:pos="360"/>
        </w:tabs>
        <w:ind w:left="0" w:firstLine="0"/>
        <w:jc w:val="both"/>
        <w:rPr>
          <w:rFonts w:ascii="Sylfaen" w:hAnsi="Sylfaen" w:cs="Arial"/>
          <w:i/>
          <w:iCs/>
          <w:sz w:val="24"/>
          <w:szCs w:val="24"/>
        </w:rPr>
      </w:pPr>
      <w:bookmarkStart w:id="8" w:name="_Toc474488576"/>
      <w:bookmarkStart w:id="9" w:name="_Toc474490680"/>
      <w:r w:rsidRPr="00872A0D">
        <w:rPr>
          <w:rFonts w:ascii="Sylfaen" w:hAnsi="Sylfaen" w:cs="Arial"/>
          <w:i/>
          <w:iCs/>
          <w:sz w:val="24"/>
          <w:szCs w:val="24"/>
        </w:rPr>
        <w:t>Համայնքում իրականացվող ծրագրերը</w:t>
      </w:r>
      <w:bookmarkEnd w:id="8"/>
      <w:bookmarkEnd w:id="9"/>
    </w:p>
    <w:p w14:paraId="67EE5B2E" w14:textId="34982C74" w:rsidR="00D903F9" w:rsidRDefault="00FF0894" w:rsidP="00FF0894">
      <w:pPr>
        <w:pStyle w:val="ListParagraph"/>
        <w:ind w:left="360"/>
        <w:jc w:val="both"/>
        <w:rPr>
          <w:rFonts w:ascii="Sylfaen" w:hAnsi="Sylfaen" w:cs="Arial"/>
          <w:i/>
          <w:iCs/>
          <w:sz w:val="24"/>
          <w:szCs w:val="24"/>
          <w:lang w:val="hy-AM"/>
        </w:rPr>
      </w:pPr>
      <w:r>
        <w:rPr>
          <w:rFonts w:ascii="Sylfaen" w:hAnsi="Sylfaen" w:cs="Arial"/>
          <w:i/>
          <w:iCs/>
          <w:sz w:val="24"/>
          <w:szCs w:val="24"/>
          <w:lang w:val="hy-AM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hy-AM"/>
        </w:rPr>
        <w:t xml:space="preserve">․3․1 </w:t>
      </w:r>
      <w:r w:rsidR="000D2114" w:rsidRPr="00872A0D">
        <w:rPr>
          <w:rFonts w:ascii="Sylfaen" w:hAnsi="Sylfaen" w:cs="Arial"/>
          <w:i/>
          <w:iCs/>
          <w:sz w:val="24"/>
          <w:szCs w:val="24"/>
        </w:rPr>
        <w:t xml:space="preserve"> </w:t>
      </w:r>
      <w:r w:rsidR="000D36B4">
        <w:rPr>
          <w:rFonts w:ascii="Sylfaen" w:hAnsi="Sylfaen" w:cs="Arial"/>
          <w:i/>
          <w:iCs/>
          <w:sz w:val="24"/>
          <w:szCs w:val="24"/>
          <w:lang w:val="hy-AM"/>
        </w:rPr>
        <w:t xml:space="preserve">Վարդենիս </w:t>
      </w:r>
      <w:r>
        <w:rPr>
          <w:rFonts w:ascii="Sylfaen" w:hAnsi="Sylfaen" w:cs="Arial"/>
          <w:i/>
          <w:iCs/>
          <w:sz w:val="24"/>
          <w:szCs w:val="24"/>
          <w:lang w:val="hy-AM"/>
        </w:rPr>
        <w:t>համայնքում առաջիկա 5 տարիների ընթացքում նախատեսվում են հետևյալ ծրագրերը</w:t>
      </w:r>
    </w:p>
    <w:p w14:paraId="757E32C8" w14:textId="32E4B375" w:rsidR="00B80B84" w:rsidRPr="00B80B84" w:rsidRDefault="00E6581F" w:rsidP="00B80B84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i/>
          <w:iCs/>
          <w:sz w:val="24"/>
          <w:szCs w:val="24"/>
        </w:rPr>
      </w:pPr>
      <w:r>
        <w:rPr>
          <w:rFonts w:ascii="Sylfaen" w:hAnsi="Sylfaen" w:cs="Arial"/>
          <w:i/>
          <w:iCs/>
          <w:sz w:val="24"/>
          <w:szCs w:val="24"/>
          <w:lang w:val="hy-AM"/>
        </w:rPr>
        <w:t>Պետական նպատակային սուբվենցիոն ծրագրեր</w:t>
      </w:r>
    </w:p>
    <w:p w14:paraId="1B04BB0D" w14:textId="7FBF4189" w:rsidR="00E6581F" w:rsidRPr="00E6581F" w:rsidRDefault="00E6581F" w:rsidP="00E6581F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i/>
          <w:iCs/>
          <w:sz w:val="24"/>
          <w:szCs w:val="24"/>
        </w:rPr>
      </w:pPr>
      <w:r>
        <w:rPr>
          <w:rFonts w:ascii="Sylfaen" w:hAnsi="Sylfaen" w:cs="Arial"/>
          <w:i/>
          <w:iCs/>
          <w:sz w:val="24"/>
          <w:szCs w:val="24"/>
          <w:lang w:val="hy-AM"/>
        </w:rPr>
        <w:t xml:space="preserve">Միջազգային և այլ դոնոր կազմակերպությունների հետ իրականացվող ծրագրեր </w:t>
      </w:r>
    </w:p>
    <w:p w14:paraId="67422964" w14:textId="32CF9FF4" w:rsidR="00E6581F" w:rsidRPr="00B80B84" w:rsidRDefault="00B80B84" w:rsidP="00E6581F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i/>
          <w:iCs/>
          <w:sz w:val="24"/>
          <w:szCs w:val="24"/>
        </w:rPr>
      </w:pPr>
      <w:r>
        <w:rPr>
          <w:rFonts w:ascii="Sylfaen" w:hAnsi="Sylfaen" w:cs="Arial"/>
          <w:i/>
          <w:iCs/>
          <w:sz w:val="24"/>
          <w:szCs w:val="24"/>
          <w:lang w:val="hy-AM"/>
        </w:rPr>
        <w:t>Արտասահմանյան երկրների համայնքենրի հետ համագործակցության շրջանակներում իրականացվող ծրագրեր</w:t>
      </w:r>
    </w:p>
    <w:p w14:paraId="4D6FC101" w14:textId="5CAF1982" w:rsidR="00B80B84" w:rsidRPr="00B80B84" w:rsidRDefault="00B80B84" w:rsidP="00B80B84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i/>
          <w:iCs/>
          <w:sz w:val="24"/>
          <w:szCs w:val="24"/>
        </w:rPr>
      </w:pPr>
      <w:r>
        <w:rPr>
          <w:rFonts w:ascii="Sylfaen" w:hAnsi="Sylfaen" w:cs="Arial"/>
          <w:i/>
          <w:iCs/>
          <w:sz w:val="24"/>
          <w:szCs w:val="24"/>
          <w:lang w:val="hy-AM"/>
        </w:rPr>
        <w:t>Տեղացի և արտասահմանյան բարերարների կողմից իրականացվող ծրագրեր</w:t>
      </w:r>
    </w:p>
    <w:sectPr w:rsidR="00B80B84" w:rsidRPr="00B80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D2D"/>
    <w:multiLevelType w:val="hybridMultilevel"/>
    <w:tmpl w:val="931E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977983"/>
    <w:multiLevelType w:val="hybridMultilevel"/>
    <w:tmpl w:val="EF58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7952"/>
    <w:multiLevelType w:val="hybridMultilevel"/>
    <w:tmpl w:val="13283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C"/>
    <w:rsid w:val="000D2114"/>
    <w:rsid w:val="000D36B4"/>
    <w:rsid w:val="00175D84"/>
    <w:rsid w:val="002C5BCC"/>
    <w:rsid w:val="00872A0D"/>
    <w:rsid w:val="00B80B84"/>
    <w:rsid w:val="00D903F9"/>
    <w:rsid w:val="00DA39C3"/>
    <w:rsid w:val="00E6581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9730"/>
  <w15:chartTrackingRefBased/>
  <w15:docId w15:val="{CA7C3AF0-6618-48B3-A827-65A4C053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1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1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21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99"/>
    <w:qFormat/>
    <w:rsid w:val="000D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yan</dc:creator>
  <cp:keywords/>
  <dc:description/>
  <cp:lastModifiedBy>ann yan</cp:lastModifiedBy>
  <cp:revision>5</cp:revision>
  <dcterms:created xsi:type="dcterms:W3CDTF">2022-12-18T22:44:00Z</dcterms:created>
  <dcterms:modified xsi:type="dcterms:W3CDTF">2022-12-18T23:16:00Z</dcterms:modified>
</cp:coreProperties>
</file>