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0D2" w:rsidRPr="009B7EAF" w:rsidRDefault="006A30D2" w:rsidP="006A30D2">
      <w:pPr>
        <w:spacing w:after="0" w:line="240" w:lineRule="auto"/>
        <w:jc w:val="right"/>
        <w:rPr>
          <w:bCs/>
          <w:sz w:val="20"/>
          <w:szCs w:val="20"/>
          <w:lang w:val="hy-AM"/>
        </w:rPr>
      </w:pPr>
      <w:r>
        <w:rPr>
          <w:rFonts w:ascii="Arial Armenian" w:hAnsi="Arial Armenian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rFonts w:ascii="Arial Unicode" w:hAnsi="Arial Unicode"/>
          <w:bCs/>
          <w:sz w:val="20"/>
          <w:szCs w:val="20"/>
        </w:rPr>
        <w:t>Հավելված</w:t>
      </w:r>
      <w:r w:rsidR="002100FC">
        <w:rPr>
          <w:rFonts w:ascii="Arial Unicode" w:hAnsi="Arial Unicode"/>
          <w:bCs/>
          <w:sz w:val="20"/>
          <w:szCs w:val="20"/>
          <w:lang w:val="en-US"/>
        </w:rPr>
        <w:t xml:space="preserve"> </w:t>
      </w:r>
      <w:r w:rsidR="009B7EAF">
        <w:rPr>
          <w:bCs/>
          <w:sz w:val="20"/>
          <w:szCs w:val="20"/>
          <w:lang w:val="hy-AM"/>
        </w:rPr>
        <w:t>12</w:t>
      </w:r>
    </w:p>
    <w:p w:rsidR="004E360F" w:rsidRPr="006A30D2" w:rsidRDefault="004E360F" w:rsidP="006A30D2">
      <w:pPr>
        <w:spacing w:after="0" w:line="240" w:lineRule="auto"/>
        <w:ind w:left="-1134" w:right="-284"/>
        <w:jc w:val="center"/>
        <w:rPr>
          <w:rFonts w:ascii="Arial Unicode" w:hAnsi="Arial Unicode"/>
          <w:lang w:val="en-US"/>
        </w:rPr>
      </w:pPr>
      <w:r w:rsidRPr="006A30D2">
        <w:rPr>
          <w:rFonts w:ascii="Arial Unicode" w:hAnsi="Arial Unicode"/>
          <w:lang w:val="en-US"/>
        </w:rPr>
        <w:t>ՍԽԵՄԱ</w:t>
      </w:r>
    </w:p>
    <w:p w:rsidR="00D71195" w:rsidRPr="002100FC" w:rsidRDefault="004E360F" w:rsidP="00DD1F4F">
      <w:pPr>
        <w:spacing w:after="0" w:line="240" w:lineRule="auto"/>
        <w:ind w:left="-1134" w:right="-284"/>
        <w:jc w:val="center"/>
        <w:rPr>
          <w:rFonts w:ascii="Arial Unicode" w:hAnsi="Arial Unicode"/>
          <w:lang w:val="en-US"/>
        </w:rPr>
      </w:pPr>
      <w:r w:rsidRPr="006A30D2">
        <w:rPr>
          <w:rFonts w:ascii="Arial Unicode" w:hAnsi="Arial Unicode"/>
          <w:lang w:val="en-US"/>
        </w:rPr>
        <w:t>ՀՀ</w:t>
      </w:r>
      <w:r w:rsidRPr="002100FC">
        <w:rPr>
          <w:rFonts w:ascii="Arial Unicode" w:hAnsi="Arial Unicode"/>
          <w:lang w:val="en-US"/>
        </w:rPr>
        <w:t xml:space="preserve"> </w:t>
      </w:r>
      <w:proofErr w:type="spellStart"/>
      <w:r w:rsidRPr="006A30D2">
        <w:rPr>
          <w:rFonts w:ascii="Arial Unicode" w:hAnsi="Arial Unicode"/>
          <w:lang w:val="en-US"/>
        </w:rPr>
        <w:t>Գեղարքունիքի</w:t>
      </w:r>
      <w:proofErr w:type="spellEnd"/>
      <w:r w:rsidRPr="002100FC">
        <w:rPr>
          <w:rFonts w:ascii="Arial Unicode" w:hAnsi="Arial Unicode"/>
          <w:lang w:val="en-US"/>
        </w:rPr>
        <w:t xml:space="preserve"> </w:t>
      </w:r>
      <w:proofErr w:type="spellStart"/>
      <w:r w:rsidRPr="006A30D2">
        <w:rPr>
          <w:rFonts w:ascii="Arial Unicode" w:hAnsi="Arial Unicode"/>
          <w:lang w:val="en-US"/>
        </w:rPr>
        <w:t>մարզի</w:t>
      </w:r>
      <w:proofErr w:type="spellEnd"/>
      <w:r w:rsidR="002A4F49">
        <w:rPr>
          <w:rFonts w:ascii="Arial Unicode" w:hAnsi="Arial Unicode"/>
          <w:lang w:val="en-US"/>
        </w:rPr>
        <w:t xml:space="preserve"> </w:t>
      </w:r>
      <w:proofErr w:type="spellStart"/>
      <w:r w:rsidR="002A4F49">
        <w:rPr>
          <w:rFonts w:ascii="Arial Unicode" w:hAnsi="Arial Unicode"/>
          <w:lang w:val="en-US"/>
        </w:rPr>
        <w:t>Վարդնիս</w:t>
      </w:r>
      <w:proofErr w:type="spellEnd"/>
      <w:r w:rsidR="002A4F49">
        <w:rPr>
          <w:rFonts w:ascii="Arial Unicode" w:hAnsi="Arial Unicode"/>
          <w:lang w:val="en-US"/>
        </w:rPr>
        <w:t xml:space="preserve"> </w:t>
      </w:r>
      <w:proofErr w:type="spellStart"/>
      <w:r w:rsidR="002A4F49">
        <w:rPr>
          <w:rFonts w:ascii="Arial Unicode" w:hAnsi="Arial Unicode"/>
          <w:lang w:val="en-US"/>
        </w:rPr>
        <w:t>համայնքի</w:t>
      </w:r>
      <w:proofErr w:type="spellEnd"/>
      <w:r w:rsidRPr="002100FC">
        <w:rPr>
          <w:rFonts w:ascii="Arial Unicode" w:hAnsi="Arial Unicode"/>
          <w:lang w:val="en-US"/>
        </w:rPr>
        <w:t xml:space="preserve"> </w:t>
      </w:r>
      <w:r w:rsidRPr="006A30D2">
        <w:rPr>
          <w:rFonts w:ascii="Arial Unicode" w:hAnsi="Arial Unicode"/>
          <w:lang w:val="en-US"/>
        </w:rPr>
        <w:t>ՔՊ</w:t>
      </w:r>
      <w:r w:rsidRPr="002100FC">
        <w:rPr>
          <w:rFonts w:ascii="Arial Unicode" w:hAnsi="Arial Unicode"/>
          <w:lang w:val="en-US"/>
        </w:rPr>
        <w:t xml:space="preserve"> </w:t>
      </w:r>
      <w:proofErr w:type="spellStart"/>
      <w:r w:rsidRPr="006A30D2">
        <w:rPr>
          <w:rFonts w:ascii="Arial Unicode" w:hAnsi="Arial Unicode"/>
          <w:lang w:val="en-US"/>
        </w:rPr>
        <w:t>ղեկավար</w:t>
      </w:r>
      <w:proofErr w:type="spellEnd"/>
      <w:r w:rsidRPr="002100FC">
        <w:rPr>
          <w:rFonts w:ascii="Arial Unicode" w:hAnsi="Arial Unicode"/>
          <w:lang w:val="en-US"/>
        </w:rPr>
        <w:t xml:space="preserve"> </w:t>
      </w:r>
      <w:proofErr w:type="spellStart"/>
      <w:r w:rsidRPr="006A30D2">
        <w:rPr>
          <w:rFonts w:ascii="Arial Unicode" w:hAnsi="Arial Unicode"/>
          <w:lang w:val="en-US"/>
        </w:rPr>
        <w:t>կազմի</w:t>
      </w:r>
      <w:proofErr w:type="spellEnd"/>
      <w:r w:rsidRPr="002100FC">
        <w:rPr>
          <w:rFonts w:ascii="Arial Unicode" w:hAnsi="Arial Unicode"/>
          <w:lang w:val="en-US"/>
        </w:rPr>
        <w:t xml:space="preserve"> </w:t>
      </w:r>
      <w:proofErr w:type="spellStart"/>
      <w:r w:rsidRPr="006A30D2">
        <w:rPr>
          <w:rFonts w:ascii="Arial Unicode" w:hAnsi="Arial Unicode"/>
          <w:lang w:val="en-US"/>
        </w:rPr>
        <w:t>ազդարարման</w:t>
      </w:r>
      <w:proofErr w:type="spellEnd"/>
    </w:p>
    <w:p w:rsidR="00D71195" w:rsidRPr="006A30D2" w:rsidRDefault="00FA3928" w:rsidP="00DD1F4F">
      <w:pPr>
        <w:spacing w:after="0"/>
        <w:ind w:left="-1134" w:right="-284"/>
        <w:jc w:val="center"/>
        <w:rPr>
          <w:rFonts w:ascii="Arial Unicode" w:hAnsi="Arial Unicode"/>
        </w:rPr>
      </w:pPr>
      <w:bookmarkStart w:id="0" w:name="_GoBack"/>
      <w:bookmarkEnd w:id="0"/>
      <w:r>
        <w:rPr>
          <w:rFonts w:ascii="Arial Unicode" w:hAnsi="Arial Unicode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1.7pt;margin-top:357.1pt;width:188.25pt;height:54pt;z-index:251674624">
            <v:textbox style="mso-next-textbox:#_x0000_s1044">
              <w:txbxContent>
                <w:p w:rsidR="002A7CF8" w:rsidRPr="00FA3928" w:rsidRDefault="002A7CF8" w:rsidP="002A7CF8">
                  <w:pPr>
                    <w:spacing w:after="0" w:line="240" w:lineRule="auto"/>
                    <w:rPr>
                      <w:b/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էներգետիկայի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և </w:t>
                  </w:r>
                  <w:proofErr w:type="spellStart"/>
                  <w:proofErr w:type="gramStart"/>
                  <w:r w:rsidRPr="006A30D2">
                    <w:rPr>
                      <w:rFonts w:ascii="Arial Unicode" w:hAnsi="Arial Unicode"/>
                      <w:lang w:val="en-US"/>
                    </w:rPr>
                    <w:t>լուսա</w:t>
                  </w:r>
                  <w:proofErr w:type="spellEnd"/>
                  <w:r w:rsidRPr="006A30D2">
                    <w:rPr>
                      <w:rFonts w:ascii="Arial Unicode" w:hAnsi="Arial Unicode"/>
                    </w:rPr>
                    <w:t xml:space="preserve"> 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քողարկ</w:t>
                  </w:r>
                  <w:proofErr w:type="spellEnd"/>
                  <w:proofErr w:type="gram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ման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FA3928">
                    <w:rPr>
                      <w:lang w:val="hy-AM"/>
                    </w:rPr>
                    <w:t xml:space="preserve"> – Հովիկ Մուրադյան 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52" type="#_x0000_t202" style="position:absolute;left:0;text-align:left;margin-left:42.45pt;margin-top:411.1pt;width:187.5pt;height:54.75pt;z-index:251682816">
            <v:textbox style="mso-next-textbox:#_x0000_s1052">
              <w:txbxContent>
                <w:p w:rsidR="002A7CF8" w:rsidRPr="00FA3928" w:rsidRDefault="002A7CF8" w:rsidP="002A7CF8">
                  <w:pPr>
                    <w:spacing w:after="0" w:line="240" w:lineRule="auto"/>
                    <w:ind w:right="-194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բույսերի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և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կենդանիների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պաշտպանության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FA3928">
                    <w:rPr>
                      <w:lang w:val="hy-AM"/>
                    </w:rPr>
                    <w:t xml:space="preserve"> – Աբգար Աբգարյան 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3.45pt;margin-top:382.9pt;width:16.5pt;height:0;flip:x;z-index:251699200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9" type="#_x0000_t32" style="position:absolute;left:0;text-align:left;margin-left:-16.05pt;margin-top:334.15pt;width:16.5pt;height:0;flip:x;z-index:251698176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8" type="#_x0000_t32" style="position:absolute;left:0;text-align:left;margin-left:-9.3pt;margin-top:277.3pt;width:16.5pt;height:0;flip:x;z-index:251697152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90" type="#_x0000_t32" style="position:absolute;left:0;text-align:left;margin-left:1.2pt;margin-top:166.15pt;width:0;height:371.25pt;z-index:251716608" o:connectortype="straight"/>
        </w:pict>
      </w:r>
      <w:r>
        <w:rPr>
          <w:rFonts w:ascii="Arial Unicode" w:hAnsi="Arial Unicode"/>
          <w:noProof/>
          <w:lang w:eastAsia="ru-RU"/>
        </w:rPr>
        <w:pict>
          <v:shape id="_x0000_s1067" type="#_x0000_t32" style="position:absolute;left:0;text-align:left;margin-left:-1.8pt;margin-top:220.95pt;width:19.5pt;height:0;flip:x;z-index:251696128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71" type="#_x0000_t32" style="position:absolute;left:0;text-align:left;margin-left:1.2pt;margin-top:439.6pt;width:16.5pt;height:0;flip:x;z-index:251700224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80" type="#_x0000_t32" style="position:absolute;left:0;text-align:left;margin-left:471.45pt;margin-top:437.7pt;width:24.75pt;height:.75pt;flip:y;z-index:251708416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45" type="#_x0000_t202" style="position:absolute;left:0;text-align:left;margin-left:263.7pt;margin-top:411.1pt;width:198.75pt;height:53.25pt;z-index:251675648">
            <v:textbox style="mso-next-textbox:#_x0000_s1045">
              <w:txbxContent>
                <w:p w:rsidR="002A7CF8" w:rsidRPr="00FA3928" w:rsidRDefault="00DC0BA7" w:rsidP="00E30D52">
                  <w:pPr>
                    <w:spacing w:after="0" w:line="240" w:lineRule="auto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</w:rPr>
                    <w:t>ՔՊ առևտրի և սննդի ծառայության պետ</w:t>
                  </w:r>
                  <w:r w:rsidR="00FA3928">
                    <w:rPr>
                      <w:lang w:val="hy-AM"/>
                    </w:rPr>
                    <w:t xml:space="preserve"> – Պավլիկ Պողոսայն</w:t>
                  </w:r>
                </w:p>
              </w:txbxContent>
            </v:textbox>
          </v:shape>
        </w:pict>
      </w:r>
      <w:r w:rsidR="0089251B">
        <w:rPr>
          <w:rFonts w:ascii="Arial Unicode" w:hAnsi="Arial Unicode"/>
          <w:noProof/>
          <w:lang w:eastAsia="ru-RU"/>
        </w:rPr>
        <w:pict>
          <v:shape id="_x0000_s1078" type="#_x0000_t32" style="position:absolute;left:0;text-align:left;margin-left:478.2pt;margin-top:326pt;width:15.75pt;height:0;z-index:251706368" o:connectortype="straight">
            <v:stroke endarrow="block"/>
          </v:shape>
        </w:pict>
      </w:r>
      <w:r w:rsidR="0089251B">
        <w:rPr>
          <w:rFonts w:ascii="Arial Unicode" w:hAnsi="Arial Unicode"/>
          <w:noProof/>
          <w:lang w:eastAsia="ru-RU"/>
        </w:rPr>
        <w:pict>
          <v:shape id="_x0000_s1043" type="#_x0000_t202" style="position:absolute;left:0;text-align:left;margin-left:263.7pt;margin-top:304.6pt;width:203.25pt;height:52.5pt;z-index:251673600">
            <v:textbox style="mso-next-textbox:#_x0000_s1043">
              <w:txbxContent>
                <w:p w:rsidR="002A7CF8" w:rsidRPr="0089251B" w:rsidRDefault="00DC0BA7" w:rsidP="00DC0BA7">
                  <w:pPr>
                    <w:spacing w:after="0" w:line="240" w:lineRule="auto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կոմունալ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տեխնիկական</w:t>
                  </w:r>
                  <w:proofErr w:type="spellEnd"/>
                  <w:r w:rsidRPr="006A30D2">
                    <w:rPr>
                      <w:rFonts w:ascii="Arial Unicode" w:hAnsi="Arial Unicode"/>
                    </w:rPr>
                    <w:t xml:space="preserve"> ծառայության պետ</w:t>
                  </w:r>
                  <w:r w:rsidR="0089251B">
                    <w:rPr>
                      <w:lang w:val="hy-AM"/>
                    </w:rPr>
                    <w:t xml:space="preserve"> </w:t>
                  </w:r>
                  <w:r w:rsidR="00FA3928">
                    <w:rPr>
                      <w:lang w:val="hy-AM"/>
                    </w:rPr>
                    <w:t xml:space="preserve">– Ռուբերտ Հովհաննիսյան </w:t>
                  </w:r>
                </w:p>
              </w:txbxContent>
            </v:textbox>
          </v:shape>
        </w:pict>
      </w:r>
      <w:r w:rsidR="0089251B">
        <w:rPr>
          <w:rFonts w:ascii="Arial Unicode" w:hAnsi="Arial Unicode"/>
          <w:noProof/>
          <w:lang w:eastAsia="ru-RU"/>
        </w:rPr>
        <w:pict>
          <v:shape id="_x0000_s1046" type="#_x0000_t202" style="position:absolute;left:0;text-align:left;margin-left:45.45pt;margin-top:304.6pt;width:184.5pt;height:52.5pt;z-index:251676672">
            <v:textbox style="mso-next-textbox:#_x0000_s1046">
              <w:txbxContent>
                <w:p w:rsidR="002A7CF8" w:rsidRPr="0089251B" w:rsidRDefault="002A7CF8" w:rsidP="002A7CF8">
                  <w:pPr>
                    <w:spacing w:after="0" w:line="240" w:lineRule="auto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ինժեներական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89251B">
                    <w:rPr>
                      <w:lang w:val="hy-AM"/>
                    </w:rPr>
                    <w:t xml:space="preserve"> - </w:t>
                  </w:r>
                </w:p>
              </w:txbxContent>
            </v:textbox>
          </v:shape>
        </w:pict>
      </w:r>
      <w:r w:rsidR="0089251B">
        <w:rPr>
          <w:rFonts w:ascii="Arial Unicode" w:hAnsi="Arial Unicode"/>
          <w:noProof/>
          <w:lang w:eastAsia="ru-RU"/>
        </w:rPr>
        <w:pict>
          <v:shape id="_x0000_s1047" type="#_x0000_t202" style="position:absolute;left:0;text-align:left;margin-left:44.7pt;margin-top:250.6pt;width:185.25pt;height:54pt;z-index:251677696">
            <v:textbox style="mso-next-textbox:#_x0000_s1047">
              <w:txbxContent>
                <w:p w:rsidR="002A7CF8" w:rsidRPr="0089251B" w:rsidRDefault="002A7CF8" w:rsidP="00D71195">
                  <w:pPr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բժշկական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89251B">
                    <w:rPr>
                      <w:lang w:val="hy-AM"/>
                    </w:rPr>
                    <w:t xml:space="preserve"> </w:t>
                  </w:r>
                  <w:proofErr w:type="gramStart"/>
                  <w:r w:rsidR="0089251B">
                    <w:rPr>
                      <w:lang w:val="hy-AM"/>
                    </w:rPr>
                    <w:t>–  Ռուբեն</w:t>
                  </w:r>
                  <w:proofErr w:type="gramEnd"/>
                  <w:r w:rsidR="0089251B">
                    <w:rPr>
                      <w:lang w:val="hy-AM"/>
                    </w:rPr>
                    <w:t xml:space="preserve"> Խաչատրյան</w:t>
                  </w:r>
                  <w:r w:rsidR="0089251B">
                    <w:rPr>
                      <w:lang w:val="hy-AM"/>
                    </w:rPr>
                    <w:br/>
                  </w:r>
                </w:p>
              </w:txbxContent>
            </v:textbox>
          </v:shape>
        </w:pict>
      </w:r>
      <w:r w:rsidR="0089251B">
        <w:rPr>
          <w:rFonts w:ascii="Arial Unicode" w:hAnsi="Arial Unicode"/>
          <w:noProof/>
          <w:lang w:eastAsia="ru-RU"/>
        </w:rPr>
        <w:pict>
          <v:shape id="_x0000_s1076" type="#_x0000_t32" style="position:absolute;left:0;text-align:left;margin-left:443.7pt;margin-top:222.45pt;width:26.25pt;height:0;z-index:251704320" o:connectortype="straight">
            <v:stroke endarrow="block"/>
          </v:shape>
        </w:pict>
      </w:r>
      <w:r w:rsidR="0089251B">
        <w:rPr>
          <w:rFonts w:ascii="Arial Unicode" w:hAnsi="Arial Unicode"/>
          <w:noProof/>
          <w:lang w:eastAsia="ru-RU"/>
        </w:rPr>
        <w:pict>
          <v:shape id="_x0000_s1031" type="#_x0000_t202" style="position:absolute;left:0;text-align:left;margin-left:46.95pt;margin-top:198.1pt;width:183pt;height:52.5pt;z-index:251663360">
            <v:textbox style="mso-next-textbox:#_x0000_s1031">
              <w:txbxContent>
                <w:p w:rsidR="00D71195" w:rsidRPr="0089251B" w:rsidRDefault="002A7CF8" w:rsidP="002A7CF8">
                  <w:pPr>
                    <w:spacing w:after="0" w:line="240" w:lineRule="auto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>ՔՊ</w:t>
                  </w:r>
                  <w:r w:rsidRPr="006A30D2">
                    <w:rPr>
                      <w:rFonts w:ascii="Arial Unicode" w:hAnsi="Arial Unicode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կապի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և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ազդարարման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89251B">
                    <w:rPr>
                      <w:lang w:val="hy-AM"/>
                    </w:rPr>
                    <w:t xml:space="preserve"> -</w:t>
                  </w:r>
                  <w:r w:rsidR="0089251B">
                    <w:rPr>
                      <w:lang w:val="hy-AM"/>
                    </w:rPr>
                    <w:br/>
                    <w:t xml:space="preserve"> </w:t>
                  </w:r>
                  <w:r w:rsidR="0089251B">
                    <w:rPr>
                      <w:lang w:val="hy-AM"/>
                    </w:rPr>
                    <w:t>Մ․ Բարսեղյան</w:t>
                  </w:r>
                </w:p>
              </w:txbxContent>
            </v:textbox>
          </v:shape>
        </w:pict>
      </w:r>
      <w:r w:rsidR="0089251B">
        <w:rPr>
          <w:rFonts w:ascii="Arial Unicode" w:hAnsi="Arial Unicode"/>
          <w:noProof/>
          <w:lang w:eastAsia="ru-RU"/>
        </w:rPr>
        <w:pict>
          <v:shape id="_x0000_s1092" type="#_x0000_t32" style="position:absolute;left:0;text-align:left;margin-left:475.2pt;margin-top:175.6pt;width:0;height:371.25pt;z-index:251718656" o:connectortype="straight"/>
        </w:pict>
      </w:r>
      <w:r w:rsidR="0089251B">
        <w:rPr>
          <w:rFonts w:ascii="Arial Unicode" w:hAnsi="Arial Unicode"/>
          <w:noProof/>
          <w:lang w:eastAsia="ru-RU"/>
        </w:rPr>
        <w:pict>
          <v:shape id="_x0000_s1032" type="#_x0000_t202" style="position:absolute;left:0;text-align:left;margin-left:48.45pt;margin-top:135.85pt;width:181.5pt;height:56.25pt;z-index:251664384">
            <v:textbox style="mso-next-textbox:#_x0000_s1032">
              <w:txbxContent>
                <w:p w:rsidR="00D71195" w:rsidRPr="00C53690" w:rsidRDefault="00C53690" w:rsidP="00D71195">
                  <w:pPr>
                    <w:rPr>
                      <w:lang w:val="hy-AM"/>
                    </w:rPr>
                  </w:pPr>
                  <w:r>
                    <w:rPr>
                      <w:lang w:val="hy-AM"/>
                    </w:rPr>
                    <w:t>Վարդենիսի ՀՓԶ  հրամանատար</w:t>
                  </w:r>
                  <w:r w:rsidR="00554C8B">
                    <w:rPr>
                      <w:lang w:val="hy-AM"/>
                    </w:rPr>
                    <w:t xml:space="preserve"> </w:t>
                  </w:r>
                  <w:r w:rsidR="0089251B">
                    <w:rPr>
                      <w:lang w:val="hy-AM"/>
                    </w:rPr>
                    <w:t>– Մ․ Փոստոյան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41" type="#_x0000_t202" style="position:absolute;left:0;text-align:left;margin-left:263.7pt;margin-top:198.1pt;width:189pt;height:52.5pt;z-index:251671552">
            <v:textbox style="mso-next-textbox:#_x0000_s1041">
              <w:txbxContent>
                <w:p w:rsidR="002A7CF8" w:rsidRPr="0089251B" w:rsidRDefault="002A7CF8" w:rsidP="002A7CF8">
                  <w:pPr>
                    <w:spacing w:after="0" w:line="240" w:lineRule="auto"/>
                    <w:rPr>
                      <w:lang w:val="hy-AM"/>
                    </w:rPr>
                  </w:pPr>
                  <w:proofErr w:type="gramStart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հասարակական</w:t>
                  </w:r>
                  <w:proofErr w:type="spellEnd"/>
                  <w:proofErr w:type="gram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կարգի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պահպանության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89251B">
                    <w:rPr>
                      <w:lang w:val="hy-AM"/>
                    </w:rPr>
                    <w:t xml:space="preserve"> – Սամվել Գալստյան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28" type="#_x0000_t202" style="position:absolute;left:0;text-align:left;margin-left:263.7pt;margin-top:135.85pt;width:191.25pt;height:56.25pt;z-index:251660288">
            <v:textbox style="mso-next-textbox:#_x0000_s1028">
              <w:txbxContent>
                <w:p w:rsidR="00D71195" w:rsidRPr="00554C8B" w:rsidRDefault="00D71195" w:rsidP="00D71195">
                  <w:pPr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</w:rPr>
                    <w:t>Տարահանման հանձնաժողովի նահագահ</w:t>
                  </w:r>
                  <w:r w:rsidR="00554C8B">
                    <w:rPr>
                      <w:rFonts w:ascii="Arial Unicode" w:hAnsi="Arial Unicode"/>
                      <w:lang w:val="en-US"/>
                    </w:rPr>
                    <w:t xml:space="preserve"> -</w:t>
                  </w:r>
                  <w:r w:rsidR="00554C8B">
                    <w:rPr>
                      <w:lang w:val="hy-AM"/>
                    </w:rPr>
                    <w:t>Արտակ Մանուկյան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26" type="#_x0000_t202" style="position:absolute;left:0;text-align:left;margin-left:157.95pt;margin-top:8.75pt;width:171pt;height:48.75pt;z-index:251658240">
            <v:textbox style="mso-next-textbox:#_x0000_s1026">
              <w:txbxContent>
                <w:p w:rsidR="00D71195" w:rsidRPr="0089251B" w:rsidRDefault="002A4F49" w:rsidP="00D71195">
                  <w:pPr>
                    <w:jc w:val="center"/>
                    <w:rPr>
                      <w:lang w:val="hy-AM"/>
                    </w:rPr>
                  </w:pPr>
                  <w:proofErr w:type="spellStart"/>
                  <w:r w:rsidRPr="00C53690">
                    <w:rPr>
                      <w:rFonts w:ascii="Arial Unicode" w:hAnsi="Arial Unicode"/>
                      <w:lang w:val="en-US"/>
                    </w:rPr>
                    <w:t>Վարդենիս</w:t>
                  </w:r>
                  <w:proofErr w:type="spellEnd"/>
                  <w:r w:rsidRPr="00C53690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C53690">
                    <w:rPr>
                      <w:rFonts w:ascii="Arial Unicode" w:hAnsi="Arial Unicode"/>
                      <w:lang w:val="en-US"/>
                    </w:rPr>
                    <w:t>համայնքի</w:t>
                  </w:r>
                  <w:proofErr w:type="spellEnd"/>
                  <w:r w:rsidRPr="00C53690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53690">
                    <w:rPr>
                      <w:rFonts w:ascii="Arial Unicode" w:hAnsi="Arial Unicode"/>
                      <w:lang w:val="en-US"/>
                    </w:rPr>
                    <w:t>քաղ.պաշտ</w:t>
                  </w:r>
                  <w:proofErr w:type="spellEnd"/>
                  <w:r w:rsidR="00C53690" w:rsidRPr="00C53690">
                    <w:rPr>
                      <w:lang w:val="hy-AM"/>
                    </w:rPr>
                    <w:t>պ</w:t>
                  </w:r>
                  <w:proofErr w:type="spellStart"/>
                  <w:r w:rsidRPr="00C53690">
                    <w:rPr>
                      <w:rFonts w:ascii="Arial Unicode" w:hAnsi="Arial Unicode"/>
                      <w:lang w:val="en-US"/>
                    </w:rPr>
                    <w:t>անության</w:t>
                  </w:r>
                  <w:proofErr w:type="spellEnd"/>
                  <w:proofErr w:type="gramEnd"/>
                  <w:r w:rsidRPr="00C53690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C53690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89251B">
                    <w:rPr>
                      <w:lang w:val="hy-AM"/>
                    </w:rPr>
                    <w:t>՝   Արամ Մելքոնյան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33" type="#_x0000_t32" style="position:absolute;left:0;text-align:left;margin-left:247.2pt;margin-top:57.5pt;width:0;height:23.3pt;z-index:251665408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27" type="#_x0000_t202" style="position:absolute;left:0;text-align:left;margin-left:157.95pt;margin-top:80.75pt;width:174.75pt;height:41.75pt;z-index:251659264">
            <v:textbox style="mso-next-textbox:#_x0000_s1027">
              <w:txbxContent>
                <w:p w:rsidR="00D71195" w:rsidRPr="0089251B" w:rsidRDefault="002A4F49" w:rsidP="00D71195">
                  <w:pPr>
                    <w:jc w:val="center"/>
                    <w:rPr>
                      <w:lang w:val="hy-AM"/>
                    </w:rPr>
                  </w:pPr>
                  <w:proofErr w:type="spellStart"/>
                  <w:r w:rsidRPr="009F69F2">
                    <w:rPr>
                      <w:rFonts w:ascii="Arial Unicode" w:hAnsi="Arial Unicode"/>
                      <w:lang w:val="en-US"/>
                    </w:rPr>
                    <w:t>Վարդենիսի</w:t>
                  </w:r>
                  <w:proofErr w:type="spellEnd"/>
                  <w:r w:rsidRPr="009F69F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9F69F2">
                    <w:rPr>
                      <w:rFonts w:ascii="Arial Unicode" w:hAnsi="Arial Unicode"/>
                      <w:lang w:val="en-US"/>
                    </w:rPr>
                    <w:t>զիվորական</w:t>
                  </w:r>
                  <w:proofErr w:type="spellEnd"/>
                  <w:r w:rsidRPr="009F69F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9F69F2">
                    <w:rPr>
                      <w:rFonts w:ascii="Arial Unicode" w:hAnsi="Arial Unicode"/>
                      <w:lang w:val="en-US"/>
                    </w:rPr>
                    <w:t>կոմիսար</w:t>
                  </w:r>
                  <w:proofErr w:type="spellEnd"/>
                  <w:r w:rsidR="0089251B">
                    <w:rPr>
                      <w:lang w:val="hy-AM"/>
                    </w:rPr>
                    <w:t xml:space="preserve">   Կ․Հարությունյան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93" type="#_x0000_t32" style="position:absolute;left:0;text-align:left;margin-left:320.7pt;margin-top:543.85pt;width:109.5pt;height:.05pt;flip:x;z-index:251719680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50" type="#_x0000_t202" style="position:absolute;left:0;text-align:left;margin-left:164.7pt;margin-top:534.05pt;width:156pt;height:48.75pt;z-index:251680768">
            <v:textbox style="mso-next-textbox:#_x0000_s1050">
              <w:txbxContent>
                <w:p w:rsidR="002A7CF8" w:rsidRPr="00554C8B" w:rsidRDefault="00C37383" w:rsidP="00C37383">
                  <w:pPr>
                    <w:spacing w:after="0" w:line="240" w:lineRule="auto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</w:rPr>
                    <w:t>ՔՊ կազմավորումների ղեկավարներ</w:t>
                  </w:r>
                  <w:r w:rsidR="00554C8B">
                    <w:rPr>
                      <w:lang w:val="hy-AM"/>
                    </w:rPr>
                    <w:t xml:space="preserve">- 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48" type="#_x0000_t202" style="position:absolute;left:0;text-align:left;margin-left:164.7pt;margin-top:474.85pt;width:156pt;height:48.75pt;z-index:251678720">
            <v:textbox style="mso-next-textbox:#_x0000_s1048">
              <w:txbxContent>
                <w:p w:rsidR="002A7CF8" w:rsidRPr="00554C8B" w:rsidRDefault="002A7CF8" w:rsidP="002A7CF8">
                  <w:pPr>
                    <w:spacing w:after="0" w:line="240" w:lineRule="auto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տրանսպորտային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554C8B">
                    <w:rPr>
                      <w:lang w:val="hy-AM"/>
                    </w:rPr>
                    <w:t xml:space="preserve">- </w:t>
                  </w:r>
                  <w:r w:rsidR="00554C8B" w:rsidRPr="00554C8B">
                    <w:rPr>
                      <w:highlight w:val="yellow"/>
                      <w:lang w:val="hy-AM"/>
                    </w:rPr>
                    <w:t>Մանվել Մխոյան</w:t>
                  </w:r>
                  <w:r w:rsidR="00554C8B">
                    <w:rPr>
                      <w:lang w:val="hy-AM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91" type="#_x0000_t32" style="position:absolute;left:0;text-align:left;margin-left:58.2pt;margin-top:543.85pt;width:106.5pt;height:.05pt;z-index:251717632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6" type="#_x0000_t32" style="position:absolute;left:0;text-align:left;margin-left:57.45pt;margin-top:172.6pt;width:16.5pt;height:0;flip:x;z-index:251695104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89" type="#_x0000_t32" style="position:absolute;left:0;text-align:left;margin-left:245.7pt;margin-top:124.3pt;width:0;height:350.55pt;z-index:251715584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4" type="#_x0000_t32" style="position:absolute;left:0;text-align:left;margin-left:229.95pt;margin-top:437.65pt;width:33pt;height:0;z-index:251693056" o:connectortype="straight">
            <v:stroke startarrow="block"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3" type="#_x0000_t32" style="position:absolute;left:0;text-align:left;margin-left:229.95pt;margin-top:384.4pt;width:33pt;height:0;z-index:251692032" o:connectortype="straight">
            <v:stroke startarrow="block"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2" type="#_x0000_t32" style="position:absolute;left:0;text-align:left;margin-left:229.95pt;margin-top:331.15pt;width:33pt;height:0;z-index:251691008" o:connectortype="straight">
            <v:stroke startarrow="block"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1" type="#_x0000_t32" style="position:absolute;left:0;text-align:left;margin-left:229.95pt;margin-top:278.65pt;width:33pt;height:0;z-index:251689984" o:connectortype="straight">
            <v:stroke startarrow="block"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60" type="#_x0000_t32" style="position:absolute;left:0;text-align:left;margin-left:230.7pt;margin-top:224.65pt;width:33pt;height:0;z-index:251688960" o:connectortype="straight">
            <v:stroke startarrow="block"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59" type="#_x0000_t32" style="position:absolute;left:0;text-align:left;margin-left:230.7pt;margin-top:165.4pt;width:33pt;height:0;z-index:251687936" o:connectortype="straight">
            <v:stroke startarrow="block"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79" type="#_x0000_t32" style="position:absolute;left:0;text-align:left;margin-left:412.2pt;margin-top:382.9pt;width:16.5pt;height:0;z-index:251707392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51" type="#_x0000_t202" style="position:absolute;left:0;text-align:left;margin-left:263.7pt;margin-top:357.1pt;width:148.5pt;height:54pt;z-index:251681792">
            <v:textbox style="mso-next-textbox:#_x0000_s1051">
              <w:txbxContent>
                <w:p w:rsidR="002A7CF8" w:rsidRPr="006A30D2" w:rsidRDefault="00DC0BA7" w:rsidP="00DC0BA7">
                  <w:pPr>
                    <w:spacing w:after="0" w:line="240" w:lineRule="auto"/>
                    <w:rPr>
                      <w:rFonts w:ascii="Arial Unicode" w:hAnsi="Arial Unicode"/>
                    </w:rPr>
                  </w:pPr>
                  <w:r w:rsidRPr="006A30D2">
                    <w:rPr>
                      <w:rFonts w:ascii="Arial Unicode" w:hAnsi="Arial Unicode"/>
                    </w:rPr>
                    <w:t>ՔՊ բնակչության հատուկ սապասարկումների ծառայության պետ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42" type="#_x0000_t202" style="position:absolute;left:0;text-align:left;margin-left:263.7pt;margin-top:250.6pt;width:148.5pt;height:54pt;z-index:251672576">
            <v:textbox style="mso-next-textbox:#_x0000_s1042">
              <w:txbxContent>
                <w:p w:rsidR="002A7CF8" w:rsidRPr="0089251B" w:rsidRDefault="002A7CF8" w:rsidP="00DC0BA7">
                  <w:pPr>
                    <w:spacing w:after="0" w:line="240" w:lineRule="auto"/>
                    <w:rPr>
                      <w:lang w:val="hy-AM"/>
                    </w:rPr>
                  </w:pPr>
                  <w:r w:rsidRPr="006A30D2">
                    <w:rPr>
                      <w:rFonts w:ascii="Arial Unicode" w:hAnsi="Arial Unicode"/>
                      <w:lang w:val="en-US"/>
                    </w:rPr>
                    <w:t xml:space="preserve">ՔՊ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նյութատեխնիկական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մատակա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6A30D2">
                    <w:rPr>
                      <w:rFonts w:ascii="Arial Unicode" w:hAnsi="Arial Unicode"/>
                      <w:lang w:val="en-US"/>
                    </w:rPr>
                    <w:t>րարման</w:t>
                  </w:r>
                  <w:proofErr w:type="spell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ծառայության</w:t>
                  </w:r>
                  <w:proofErr w:type="spellEnd"/>
                  <w:proofErr w:type="gramEnd"/>
                  <w:r w:rsidRPr="006A30D2">
                    <w:rPr>
                      <w:rFonts w:ascii="Arial Unicode" w:hAnsi="Arial Unicode"/>
                      <w:lang w:val="en-US"/>
                    </w:rPr>
                    <w:t xml:space="preserve"> </w:t>
                  </w:r>
                  <w:proofErr w:type="spellStart"/>
                  <w:r w:rsidRPr="006A30D2">
                    <w:rPr>
                      <w:rFonts w:ascii="Arial Unicode" w:hAnsi="Arial Unicode"/>
                      <w:lang w:val="en-US"/>
                    </w:rPr>
                    <w:t>պետ</w:t>
                  </w:r>
                  <w:proofErr w:type="spellEnd"/>
                  <w:r w:rsidR="0089251B">
                    <w:rPr>
                      <w:lang w:val="hy-AM"/>
                    </w:rPr>
                    <w:t xml:space="preserve"> -</w:t>
                  </w:r>
                </w:p>
              </w:txbxContent>
            </v:textbox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77" type="#_x0000_t32" style="position:absolute;left:0;text-align:left;margin-left:413.7pt;margin-top:279.4pt;width:16.5pt;height:0;z-index:251705344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75" type="#_x0000_t32" style="position:absolute;left:0;text-align:left;margin-left:412.95pt;margin-top:172.6pt;width:16.5pt;height:0;z-index:251703296" o:connectortype="straight">
            <v:stroke endarrow="block"/>
          </v:shape>
        </w:pict>
      </w:r>
      <w:r>
        <w:rPr>
          <w:rFonts w:ascii="Arial Unicode" w:hAnsi="Arial Unicode"/>
          <w:noProof/>
          <w:lang w:eastAsia="ru-RU"/>
        </w:rPr>
        <w:pict>
          <v:shape id="_x0000_s1094" type="#_x0000_t32" style="position:absolute;left:0;text-align:left;margin-left:239.7pt;margin-top:523.6pt;width:0;height:10.45pt;z-index:251720704" o:connectortype="straight">
            <v:stroke endarrow="block"/>
          </v:shape>
        </w:pict>
      </w:r>
    </w:p>
    <w:sectPr w:rsidR="00D71195" w:rsidRPr="006A30D2" w:rsidSect="00D711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195"/>
    <w:rsid w:val="00025609"/>
    <w:rsid w:val="00036503"/>
    <w:rsid w:val="001205D3"/>
    <w:rsid w:val="002100FC"/>
    <w:rsid w:val="00274AA2"/>
    <w:rsid w:val="002A4F49"/>
    <w:rsid w:val="002A7CF8"/>
    <w:rsid w:val="00302B14"/>
    <w:rsid w:val="003F4B7C"/>
    <w:rsid w:val="003F51FD"/>
    <w:rsid w:val="00406E09"/>
    <w:rsid w:val="00477BB1"/>
    <w:rsid w:val="004D4100"/>
    <w:rsid w:val="004E360F"/>
    <w:rsid w:val="00554C8B"/>
    <w:rsid w:val="00565584"/>
    <w:rsid w:val="006429DB"/>
    <w:rsid w:val="006A30D2"/>
    <w:rsid w:val="007358D0"/>
    <w:rsid w:val="007C5A03"/>
    <w:rsid w:val="00875DA7"/>
    <w:rsid w:val="0089251B"/>
    <w:rsid w:val="008C3B84"/>
    <w:rsid w:val="0093460D"/>
    <w:rsid w:val="009B7EAF"/>
    <w:rsid w:val="009F69F2"/>
    <w:rsid w:val="00AA7663"/>
    <w:rsid w:val="00AB2C41"/>
    <w:rsid w:val="00BA1FEF"/>
    <w:rsid w:val="00C13560"/>
    <w:rsid w:val="00C37383"/>
    <w:rsid w:val="00C53690"/>
    <w:rsid w:val="00C67806"/>
    <w:rsid w:val="00C901B6"/>
    <w:rsid w:val="00D0356D"/>
    <w:rsid w:val="00D6202A"/>
    <w:rsid w:val="00D71195"/>
    <w:rsid w:val="00DC0BA7"/>
    <w:rsid w:val="00DD1F4F"/>
    <w:rsid w:val="00E16C00"/>
    <w:rsid w:val="00E30D52"/>
    <w:rsid w:val="00F25E1A"/>
    <w:rsid w:val="00F26D2E"/>
    <w:rsid w:val="00F84837"/>
    <w:rsid w:val="00FA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66"/>
        <o:r id="V:Rule2" type="connector" idref="#_x0000_s1071"/>
        <o:r id="V:Rule3" type="connector" idref="#_x0000_s1064"/>
        <o:r id="V:Rule4" type="connector" idref="#_x0000_s1076"/>
        <o:r id="V:Rule5" type="connector" idref="#_x0000_s1089"/>
        <o:r id="V:Rule6" type="connector" idref="#_x0000_s1068"/>
        <o:r id="V:Rule7" type="connector" idref="#_x0000_s1094"/>
        <o:r id="V:Rule8" type="connector" idref="#_x0000_s1062"/>
        <o:r id="V:Rule9" type="connector" idref="#_x0000_s1078"/>
        <o:r id="V:Rule10" type="connector" idref="#_x0000_s1092"/>
        <o:r id="V:Rule11" type="connector" idref="#_x0000_s1067"/>
        <o:r id="V:Rule12" type="connector" idref="#_x0000_s1059"/>
        <o:r id="V:Rule13" type="connector" idref="#_x0000_s1091"/>
        <o:r id="V:Rule14" type="connector" idref="#_x0000_s1093"/>
        <o:r id="V:Rule15" type="connector" idref="#_x0000_s1069"/>
        <o:r id="V:Rule16" type="connector" idref="#_x0000_s1070"/>
        <o:r id="V:Rule17" type="connector" idref="#_x0000_s1060"/>
        <o:r id="V:Rule18" type="connector" idref="#_x0000_s1033"/>
        <o:r id="V:Rule19" type="connector" idref="#_x0000_s1061"/>
        <o:r id="V:Rule20" type="connector" idref="#_x0000_s1077"/>
        <o:r id="V:Rule21" type="connector" idref="#_x0000_s1063"/>
        <o:r id="V:Rule22" type="connector" idref="#_x0000_s1075"/>
        <o:r id="V:Rule23" type="connector" idref="#_x0000_s1090"/>
        <o:r id="V:Rule24" type="connector" idref="#_x0000_s1080"/>
        <o:r id="V:Rule25" type="connector" idref="#_x0000_s1079"/>
      </o:rules>
    </o:shapelayout>
  </w:shapeDefaults>
  <w:decimalSymbol w:val="."/>
  <w:listSeparator w:val=","/>
  <w14:docId w14:val="3F75BADF"/>
  <w15:docId w15:val="{539EAEEB-512D-4359-9D7F-98C07AB2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SiCo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ScOrPiOnE</dc:creator>
  <cp:keywords/>
  <dc:description/>
  <cp:lastModifiedBy>User</cp:lastModifiedBy>
  <cp:revision>26</cp:revision>
  <cp:lastPrinted>2019-11-19T12:48:00Z</cp:lastPrinted>
  <dcterms:created xsi:type="dcterms:W3CDTF">2011-03-25T14:27:00Z</dcterms:created>
  <dcterms:modified xsi:type="dcterms:W3CDTF">2019-11-19T13:43:00Z</dcterms:modified>
</cp:coreProperties>
</file>