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4700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2085"/>
        <w:gridCol w:w="2385"/>
        <w:gridCol w:w="2250"/>
        <w:gridCol w:w="1530"/>
        <w:gridCol w:w="2220"/>
        <w:gridCol w:w="2010"/>
        <w:gridCol w:w="1860"/>
      </w:tblGrid>
      <w:tr w:rsidR="009B37B3">
        <w:trPr>
          <w:trHeight w:val="718"/>
        </w:trPr>
        <w:tc>
          <w:tcPr>
            <w:tcW w:w="360" w:type="dxa"/>
          </w:tcPr>
          <w:p w:rsidR="009B37B3" w:rsidRDefault="00FC7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Կանանց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և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աղջիկների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հատուկ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պաշտպանություն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ապահովել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պատերազմների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արտակարգ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իրավիճակների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և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համաճարակների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և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դրանց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i/>
                <w:sz w:val="24"/>
                <w:szCs w:val="24"/>
              </w:rPr>
              <w:t>ռիսկի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դեպքում</w:t>
            </w:r>
            <w:proofErr w:type="gramEnd"/>
          </w:p>
          <w:p w:rsidR="009B37B3" w:rsidRDefault="009B37B3">
            <w:pPr>
              <w:rPr>
                <w:rFonts w:ascii="Times New Roman" w:eastAsia="Times New Roman" w:hAnsi="Times New Roman" w:cs="Times New Roman"/>
              </w:rPr>
            </w:pPr>
          </w:p>
          <w:p w:rsidR="009B37B3" w:rsidRDefault="009B3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Ապաստարանների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կառուցման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և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բարեկարգման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մասին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նախնական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կարիքների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գնահատման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իրականացում՝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ներառելով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Վարդենիս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համայնքի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կանանց։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Ապաստարանների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կառուցում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դրանց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գենդերազգայուն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կահավորում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առկա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ապաստարանների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հարմարեցում՝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հիմք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ընդունելով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գենդերային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առանձնահատկու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-</w:t>
            </w:r>
          </w:p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թյուններին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առնչվող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i/>
                <w:sz w:val="24"/>
                <w:szCs w:val="24"/>
              </w:rPr>
              <w:t>չափորոշիչները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, 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առաջին</w:t>
            </w:r>
            <w:proofErr w:type="gramEnd"/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անհրաժեշտության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պարագաներով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ապահովում։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lastRenderedPageBreak/>
              <w:t>Ապաստարաններից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օգտվելու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կարգի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մասին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բնակչո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ւթյան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հատկապես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կանանց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իրազեկում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և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փորձնական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տարհանման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վարժությունների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իրականացում։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Ապաստարաններում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վարակի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կանխարգելմանն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ուղղված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միջոցառումների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ձեռնարկում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դրանց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հետևելու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վերաբերյալ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բնակչության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իրազեկում։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0" w:type="dxa"/>
          </w:tcPr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lastRenderedPageBreak/>
              <w:t>Ապաստարանների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կառուցման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և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բարեկարգման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մասին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կար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իքների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գնահատման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հիման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վրա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կազմված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ապաստարանների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կառուցման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և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բարեկարգման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պլան։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Ապաստարանների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թվի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ավելացում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և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գենդերազգայուն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պայմանների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առկայություն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ներառյալ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վարակների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կանխարգելման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համար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պարտադիր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հարմարեցումները։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Վարդենիս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համայնքի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բնակչության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ավելի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քա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80%-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իրազեկ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է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lastRenderedPageBreak/>
              <w:t>ապաստարաններից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օգտվելու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կարգին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ու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տարհանման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պլանին։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Վարդենիս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համայնքում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իրականացված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տարհանման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վարժությունների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թիվը։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2023-2024 </w:t>
            </w:r>
          </w:p>
        </w:tc>
        <w:tc>
          <w:tcPr>
            <w:tcW w:w="2220" w:type="dxa"/>
          </w:tcPr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Վարդենիսի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համայնքապետա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-</w:t>
            </w:r>
          </w:p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րան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Գեղարքունիքի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մարզի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մարզպետարան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 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ՀՀ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արտակարգ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իրավիճակների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նախարարություն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7B3" w:rsidRDefault="00FC7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ՀՀ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Ոստիկանության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Վարդենիսի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բաժին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7B3" w:rsidRDefault="009B3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7B3" w:rsidRDefault="009B3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7B3" w:rsidRDefault="009B3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ՀՀ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առողջապա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-</w:t>
            </w:r>
          </w:p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հության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նախա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-</w:t>
            </w:r>
          </w:p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րարություն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ՀՀ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աշխատանքի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և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սոցիալական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հարցերի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նախարարություն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37B3" w:rsidRDefault="009B37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Պետական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ֆինանսական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միջոցներ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Վարդենիս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համայնքի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բյուջե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37B3" w:rsidRDefault="00FC78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sz w:val="24"/>
                <w:szCs w:val="24"/>
              </w:rPr>
              <w:t>Միջազգային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կազմակերպությունների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ֆինանսական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>միջոցներ</w:t>
            </w:r>
            <w:r>
              <w:rPr>
                <w:rFonts w:ascii="Tahoma" w:eastAsia="Tahoma" w:hAnsi="Tahoma" w:cs="Tahoma"/>
                <w:i/>
                <w:sz w:val="24"/>
                <w:szCs w:val="24"/>
              </w:rPr>
              <w:t xml:space="preserve"> </w:t>
            </w:r>
          </w:p>
          <w:p w:rsidR="009B37B3" w:rsidRDefault="009B3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7B3" w:rsidRDefault="009B3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7B3" w:rsidRDefault="009B3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7B3" w:rsidRDefault="009B3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7B3" w:rsidRDefault="009B37B3" w:rsidP="0060714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37B3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EE" w:rsidRDefault="00FC78EE">
      <w:pPr>
        <w:spacing w:line="240" w:lineRule="auto"/>
      </w:pPr>
      <w:r>
        <w:separator/>
      </w:r>
    </w:p>
  </w:endnote>
  <w:endnote w:type="continuationSeparator" w:id="0">
    <w:p w:rsidR="00FC78EE" w:rsidRDefault="00FC7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EE" w:rsidRDefault="00FC78EE">
      <w:pPr>
        <w:spacing w:line="240" w:lineRule="auto"/>
      </w:pPr>
      <w:r>
        <w:separator/>
      </w:r>
    </w:p>
  </w:footnote>
  <w:footnote w:type="continuationSeparator" w:id="0">
    <w:p w:rsidR="00FC78EE" w:rsidRDefault="00FC78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B3" w:rsidRDefault="009B37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3"/>
    <w:rsid w:val="00607140"/>
    <w:rsid w:val="009B37B3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995D"/>
  <w15:docId w15:val="{19184F6E-95B0-4981-9ABA-5D1CFD6C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dcterms:created xsi:type="dcterms:W3CDTF">2023-11-23T07:49:00Z</dcterms:created>
  <dcterms:modified xsi:type="dcterms:W3CDTF">2023-11-23T07:49:00Z</dcterms:modified>
</cp:coreProperties>
</file>